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BF93A" w14:textId="77777777" w:rsidR="001B39F2" w:rsidRDefault="000C4EB3">
      <w:pPr>
        <w:rPr>
          <w:rFonts w:ascii="Arial" w:eastAsia="Arial" w:hAnsi="Arial" w:cs="Arial"/>
          <w:color w:val="7F7F7F"/>
          <w:sz w:val="44"/>
          <w:szCs w:val="44"/>
        </w:rPr>
      </w:pPr>
      <w:r>
        <w:rPr>
          <w:rFonts w:ascii="Arial" w:eastAsia="Arial" w:hAnsi="Arial" w:cs="Arial"/>
          <w:color w:val="7F7F7F"/>
          <w:sz w:val="44"/>
          <w:szCs w:val="44"/>
        </w:rPr>
        <w:t>Menu of Development Activities</w:t>
      </w:r>
    </w:p>
    <w:p w14:paraId="59051ACF" w14:textId="77777777" w:rsidR="001B39F2" w:rsidRDefault="001B39F2">
      <w:pPr>
        <w:rPr>
          <w:rFonts w:ascii="Arial" w:eastAsia="Arial" w:hAnsi="Arial" w:cs="Arial"/>
        </w:rPr>
      </w:pPr>
    </w:p>
    <w:p w14:paraId="33E250E4" w14:textId="77777777" w:rsidR="001B39F2" w:rsidRDefault="000C4EB3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Program Manager</w:t>
      </w:r>
    </w:p>
    <w:p w14:paraId="0DD145F2" w14:textId="77777777" w:rsidR="001B39F2" w:rsidRDefault="001B39F2">
      <w:pPr>
        <w:spacing w:before="12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4381" w:type="dxa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8427"/>
      </w:tblGrid>
      <w:tr w:rsidR="001B39F2" w14:paraId="6943EA82" w14:textId="77777777">
        <w:trPr>
          <w:trHeight w:val="397"/>
        </w:trPr>
        <w:tc>
          <w:tcPr>
            <w:tcW w:w="5954" w:type="dxa"/>
            <w:shd w:val="clear" w:color="auto" w:fill="D9D9D9"/>
            <w:vAlign w:val="center"/>
          </w:tcPr>
          <w:p w14:paraId="3075204B" w14:textId="77777777" w:rsidR="001B39F2" w:rsidRDefault="000C4EB3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Key Competencies</w:t>
            </w:r>
          </w:p>
        </w:tc>
        <w:tc>
          <w:tcPr>
            <w:tcW w:w="8427" w:type="dxa"/>
            <w:shd w:val="clear" w:color="auto" w:fill="D9D9D9"/>
            <w:vAlign w:val="center"/>
          </w:tcPr>
          <w:p w14:paraId="1864ACBF" w14:textId="77777777" w:rsidR="001B39F2" w:rsidRDefault="000C4EB3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Development Activities to Gain Technical Competencies</w:t>
            </w:r>
          </w:p>
        </w:tc>
      </w:tr>
      <w:tr w:rsidR="001B39F2" w14:paraId="5A750DF0" w14:textId="77777777">
        <w:trPr>
          <w:trHeight w:val="2885"/>
        </w:trPr>
        <w:tc>
          <w:tcPr>
            <w:tcW w:w="5954" w:type="dxa"/>
          </w:tcPr>
          <w:p w14:paraId="6D88763C" w14:textId="77777777" w:rsidR="001B39F2" w:rsidRDefault="000C4EB3" w:rsidP="00A069D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4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Communication</w:t>
            </w:r>
          </w:p>
          <w:p w14:paraId="272CC30D" w14:textId="77777777" w:rsidR="001B39F2" w:rsidRDefault="000C4EB3" w:rsidP="00A069D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4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Critical Thinking</w:t>
            </w:r>
          </w:p>
          <w:p w14:paraId="7B4388E2" w14:textId="1BAA20DB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4" w:hanging="357"/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Content experience - helpful but not essential</w:t>
            </w:r>
          </w:p>
          <w:p w14:paraId="68E74B06" w14:textId="271B59E4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Strong writing skills (</w:t>
            </w:r>
            <w:proofErr w:type="spellStart"/>
            <w:r w:rsidRPr="00A069D5">
              <w:rPr>
                <w:rFonts w:ascii="Arial" w:eastAsia="Arial" w:hAnsi="Arial" w:cs="Arial"/>
                <w:sz w:val="20"/>
                <w:szCs w:val="20"/>
              </w:rPr>
              <w:t>ie</w:t>
            </w:r>
            <w:proofErr w:type="spellEnd"/>
            <w:r w:rsidRPr="00A069D5">
              <w:rPr>
                <w:rFonts w:ascii="Arial" w:eastAsia="Arial" w:hAnsi="Arial" w:cs="Arial"/>
                <w:sz w:val="20"/>
                <w:szCs w:val="20"/>
              </w:rPr>
              <w:t>: proposals, reports)</w:t>
            </w:r>
          </w:p>
          <w:p w14:paraId="0C360803" w14:textId="5ACE2111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Decision Making Skills</w:t>
            </w:r>
          </w:p>
          <w:p w14:paraId="0FDE24F9" w14:textId="6B67384C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Problem Solving</w:t>
            </w:r>
          </w:p>
          <w:p w14:paraId="583D1BAE" w14:textId="01F4FD02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Planning Skills</w:t>
            </w:r>
          </w:p>
          <w:p w14:paraId="3B5BB708" w14:textId="163D4F6A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Organizational Skills</w:t>
            </w:r>
          </w:p>
          <w:p w14:paraId="4889790F" w14:textId="3E6ED847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Time management</w:t>
            </w:r>
          </w:p>
          <w:p w14:paraId="5CF61568" w14:textId="1A29B4C5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Accountability</w:t>
            </w:r>
          </w:p>
          <w:p w14:paraId="67A01244" w14:textId="3D8CA289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Interpersonal Skills</w:t>
            </w:r>
          </w:p>
          <w:p w14:paraId="02E9B298" w14:textId="6945C2AA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Amplify Success (leveraging the strengths of others)</w:t>
            </w:r>
          </w:p>
          <w:p w14:paraId="5A75164F" w14:textId="3B0D6C41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Delegation</w:t>
            </w:r>
          </w:p>
          <w:p w14:paraId="58E5AB2B" w14:textId="7EFD2D25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Coaching skills</w:t>
            </w:r>
          </w:p>
          <w:p w14:paraId="7DE472A0" w14:textId="67A4BBE9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Flexibility</w:t>
            </w:r>
          </w:p>
          <w:p w14:paraId="400E5471" w14:textId="1C377974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Deal with pressure from above (</w:t>
            </w:r>
            <w:proofErr w:type="spellStart"/>
            <w:r w:rsidRPr="00A069D5">
              <w:rPr>
                <w:rFonts w:ascii="Arial" w:eastAsia="Arial" w:hAnsi="Arial" w:cs="Arial"/>
                <w:sz w:val="20"/>
                <w:szCs w:val="20"/>
              </w:rPr>
              <w:t>SLT</w:t>
            </w:r>
            <w:proofErr w:type="spellEnd"/>
            <w:r w:rsidRPr="00A069D5">
              <w:rPr>
                <w:rFonts w:ascii="Arial" w:eastAsia="Arial" w:hAnsi="Arial" w:cs="Arial"/>
                <w:sz w:val="20"/>
                <w:szCs w:val="20"/>
              </w:rPr>
              <w:t>) and below (Supervisor/Service Delivery)</w:t>
            </w:r>
          </w:p>
          <w:p w14:paraId="00CA57AF" w14:textId="4D923EAC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Performance Management</w:t>
            </w:r>
          </w:p>
          <w:p w14:paraId="6D9285E0" w14:textId="583DF21A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Having difficult conversations</w:t>
            </w:r>
          </w:p>
          <w:p w14:paraId="2926D026" w14:textId="7FE4341E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lastRenderedPageBreak/>
              <w:t>Ris</w:t>
            </w:r>
            <w:r w:rsidRPr="00A069D5">
              <w:rPr>
                <w:rFonts w:ascii="Arial" w:eastAsia="Arial" w:hAnsi="Arial" w:cs="Arial"/>
                <w:sz w:val="20"/>
                <w:szCs w:val="20"/>
              </w:rPr>
              <w:t xml:space="preserve">k management: identify risk, </w:t>
            </w:r>
            <w:proofErr w:type="gramStart"/>
            <w:r w:rsidRPr="00A069D5">
              <w:rPr>
                <w:rFonts w:ascii="Arial" w:eastAsia="Arial" w:hAnsi="Arial" w:cs="Arial"/>
                <w:sz w:val="20"/>
                <w:szCs w:val="20"/>
              </w:rPr>
              <w:t>report</w:t>
            </w:r>
            <w:proofErr w:type="gramEnd"/>
            <w:r w:rsidRPr="00A069D5">
              <w:rPr>
                <w:rFonts w:ascii="Arial" w:eastAsia="Arial" w:hAnsi="Arial" w:cs="Arial"/>
                <w:sz w:val="20"/>
                <w:szCs w:val="20"/>
              </w:rPr>
              <w:t xml:space="preserve"> and develop a response</w:t>
            </w:r>
          </w:p>
          <w:p w14:paraId="510C04DD" w14:textId="72088276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spacing w:before="120"/>
              <w:ind w:left="71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Funder relationships with contract managers</w:t>
            </w:r>
          </w:p>
          <w:p w14:paraId="552381ED" w14:textId="7DAC765A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spacing w:before="120"/>
              <w:ind w:left="71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Program Enhancement/Development</w:t>
            </w:r>
          </w:p>
          <w:p w14:paraId="4E3C53AA" w14:textId="31FFCED5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spacing w:before="120"/>
              <w:ind w:left="71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Project management</w:t>
            </w:r>
          </w:p>
          <w:p w14:paraId="7B62702E" w14:textId="238F9A9B" w:rsidR="001B39F2" w:rsidRPr="00A069D5" w:rsidRDefault="000C4EB3" w:rsidP="00A069D5">
            <w:pPr>
              <w:pStyle w:val="ListParagraph"/>
              <w:numPr>
                <w:ilvl w:val="0"/>
                <w:numId w:val="6"/>
              </w:numPr>
              <w:spacing w:before="120"/>
              <w:ind w:left="714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069D5">
              <w:rPr>
                <w:rFonts w:ascii="Arial" w:eastAsia="Arial" w:hAnsi="Arial" w:cs="Arial"/>
                <w:sz w:val="20"/>
                <w:szCs w:val="20"/>
              </w:rPr>
              <w:t>Program Review</w:t>
            </w:r>
          </w:p>
          <w:p w14:paraId="1C8F7C47" w14:textId="77777777" w:rsidR="001B39F2" w:rsidRDefault="001B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27" w:type="dxa"/>
          </w:tcPr>
          <w:p w14:paraId="479F6E5C" w14:textId="77777777" w:rsidR="001B39F2" w:rsidRDefault="000C4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Coaching (pre conversations, being a part of the activity, debrief)</w:t>
            </w:r>
          </w:p>
          <w:p w14:paraId="4A598C99" w14:textId="77777777" w:rsidR="001B39F2" w:rsidRDefault="000C4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Co-chairing external meetings (coach to purpose of the meeting, what will be discussed, debrief, coaching throughout)</w:t>
            </w:r>
          </w:p>
          <w:p w14:paraId="6873A6DE" w14:textId="77777777" w:rsidR="001B39F2" w:rsidRDefault="000C4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Analysis skills, for specific areas, analyze a project/issue (Critical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Incident analysis for a program/agency, program budgets, program outcomes)</w:t>
            </w:r>
          </w:p>
          <w:p w14:paraId="37D571F5" w14:textId="77777777" w:rsidR="001B39F2" w:rsidRDefault="000C4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Co-writing reports (proposals, funder reports) with coaching</w:t>
            </w:r>
          </w:p>
          <w:p w14:paraId="12819FA5" w14:textId="77777777" w:rsidR="001B39F2" w:rsidRDefault="000C4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Attending role related meetings (funder tables, collaborative meetings, contract reviews)</w:t>
            </w:r>
          </w:p>
          <w:p w14:paraId="11D6360A" w14:textId="77777777" w:rsidR="001B39F2" w:rsidRDefault="000C4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Vacation cover off for the ro</w:t>
            </w:r>
            <w:r>
              <w:rPr>
                <w:rFonts w:ascii="Arial" w:eastAsia="Arial" w:hAnsi="Arial" w:cs="Arial"/>
                <w:sz w:val="20"/>
                <w:szCs w:val="20"/>
              </w:rPr>
              <w:t>le (problem solving and decision making, debrief afterwards). Get to experience decision making/problem solving</w:t>
            </w:r>
          </w:p>
          <w:p w14:paraId="61E3E0D7" w14:textId="77777777" w:rsidR="001B39F2" w:rsidRDefault="000C4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Leading a focus group</w:t>
            </w:r>
          </w:p>
          <w:p w14:paraId="7E3595AF" w14:textId="77777777" w:rsidR="001B39F2" w:rsidRDefault="000C4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Co-facilitate training/Develop training (develop something that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isn't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the norm or already ongoing, train the trainer)</w:t>
            </w:r>
          </w:p>
          <w:p w14:paraId="68BC44E5" w14:textId="77777777" w:rsidR="001B39F2" w:rsidRDefault="000C4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Lead</w:t>
            </w:r>
            <w:r>
              <w:rPr>
                <w:rFonts w:ascii="Arial" w:eastAsia="Arial" w:hAnsi="Arial" w:cs="Arial"/>
                <w:sz w:val="20"/>
                <w:szCs w:val="20"/>
              </w:rPr>
              <w:t>/Chair/Co-Chair a committee. Stepping out your comfort zone, something you may not otherwise experience</w:t>
            </w:r>
          </w:p>
          <w:p w14:paraId="19ABFBCE" w14:textId="77777777" w:rsidR="001B39F2" w:rsidRDefault="000C4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Identify learning/skills you think you need</w:t>
            </w:r>
          </w:p>
          <w:p w14:paraId="75E7D5EA" w14:textId="77777777" w:rsidR="001B39F2" w:rsidRDefault="000C4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Deal with/mediate a crisis/resolve a conflict. Lots of opportunity to do this, let others have the experienc</w:t>
            </w:r>
            <w:r>
              <w:rPr>
                <w:rFonts w:ascii="Arial" w:eastAsia="Arial" w:hAnsi="Arial" w:cs="Arial"/>
                <w:sz w:val="20"/>
                <w:szCs w:val="20"/>
              </w:rPr>
              <w:t>e with feedback</w:t>
            </w:r>
          </w:p>
          <w:p w14:paraId="5A06682B" w14:textId="77777777" w:rsidR="001B39F2" w:rsidRDefault="000C4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Develop transferable skills (Skills such as critical thinking, prioritizing, leadership, etc. may be more important the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 If you have the skills to manage/supervise a program you should be able to manage/supervise any program, you can le</w:t>
            </w:r>
            <w:r>
              <w:rPr>
                <w:rFonts w:ascii="Arial" w:eastAsia="Arial" w:hAnsi="Arial" w:cs="Arial"/>
                <w:sz w:val="20"/>
                <w:szCs w:val="20"/>
              </w:rPr>
              <w:t>arn the CS/non-status details as you go.</w:t>
            </w:r>
          </w:p>
          <w:p w14:paraId="42D724B2" w14:textId="77777777" w:rsidR="001B39F2" w:rsidRDefault="000C4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Managing multiple projects//demands/prioritizing. Juggling multiple programs, priorities,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etc.decision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making ability, Identify someone with this skill to learn</w:t>
            </w:r>
          </w:p>
          <w:p w14:paraId="52A789CB" w14:textId="77777777" w:rsidR="001B39F2" w:rsidRDefault="000C4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 the agency at an event, public relations, Mc</w:t>
            </w:r>
            <w:r>
              <w:rPr>
                <w:rFonts w:ascii="Arial" w:eastAsia="Arial" w:hAnsi="Arial" w:cs="Arial"/>
                <w:sz w:val="20"/>
                <w:szCs w:val="20"/>
              </w:rPr>
              <w:t>Man expert/ambassador</w:t>
            </w:r>
          </w:p>
          <w:p w14:paraId="005E1561" w14:textId="77777777" w:rsidR="001B39F2" w:rsidRDefault="000C4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 a role in some major agency initiatives (TIP, BC, etc.)</w:t>
            </w:r>
          </w:p>
          <w:p w14:paraId="3466DB8B" w14:textId="77777777" w:rsidR="001B39F2" w:rsidRDefault="000C4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Co-lead a major project</w:t>
            </w:r>
          </w:p>
          <w:p w14:paraId="7A7AF77A" w14:textId="1E34A793" w:rsidR="001B39F2" w:rsidRPr="00A069D5" w:rsidRDefault="000C4EB3" w:rsidP="00A069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Cross review other programs (Annual Program Reviews). Someone else might see things from another perspective or lens. Someone from a CS program atten</w:t>
            </w:r>
            <w:r>
              <w:rPr>
                <w:rFonts w:ascii="Arial" w:eastAsia="Arial" w:hAnsi="Arial" w:cs="Arial"/>
                <w:sz w:val="20"/>
                <w:szCs w:val="20"/>
              </w:rPr>
              <w:t>d a review for the non-status funded program.</w:t>
            </w:r>
          </w:p>
        </w:tc>
      </w:tr>
    </w:tbl>
    <w:p w14:paraId="57A48B86" w14:textId="77777777" w:rsidR="001B39F2" w:rsidRDefault="001B39F2">
      <w:pPr>
        <w:spacing w:before="120"/>
        <w:rPr>
          <w:rFonts w:ascii="Arial" w:eastAsia="Arial" w:hAnsi="Arial" w:cs="Arial"/>
          <w:sz w:val="20"/>
          <w:szCs w:val="20"/>
        </w:rPr>
      </w:pPr>
    </w:p>
    <w:p w14:paraId="5E897DA0" w14:textId="77777777" w:rsidR="001B39F2" w:rsidRDefault="001B39F2">
      <w:pPr>
        <w:spacing w:before="240"/>
        <w:rPr>
          <w:rFonts w:ascii="Arial" w:eastAsia="Arial" w:hAnsi="Arial" w:cs="Arial"/>
        </w:rPr>
      </w:pPr>
    </w:p>
    <w:sectPr w:rsidR="001B39F2">
      <w:headerReference w:type="default" r:id="rId8"/>
      <w:footerReference w:type="default" r:id="rId9"/>
      <w:pgSz w:w="15840" w:h="12240" w:orient="landscape"/>
      <w:pgMar w:top="1702" w:right="814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A2C33" w14:textId="77777777" w:rsidR="000C4EB3" w:rsidRDefault="000C4EB3">
      <w:pPr>
        <w:spacing w:line="240" w:lineRule="auto"/>
      </w:pPr>
      <w:r>
        <w:separator/>
      </w:r>
    </w:p>
  </w:endnote>
  <w:endnote w:type="continuationSeparator" w:id="0">
    <w:p w14:paraId="3F1D52C4" w14:textId="77777777" w:rsidR="000C4EB3" w:rsidRDefault="000C4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F05B7" w14:textId="77777777" w:rsidR="001B39F2" w:rsidRDefault="000C4E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Calibri" w:hAnsi="Calibri" w:cs="Calibri"/>
        <w:color w:val="808080"/>
      </w:rPr>
    </w:pPr>
    <w:r>
      <w:rPr>
        <w:rFonts w:ascii="Calibri" w:hAnsi="Calibri" w:cs="Calibri"/>
        <w:color w:val="808080"/>
      </w:rPr>
      <w:t>CAREER COACH WORKSHOP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B8D39" w14:textId="77777777" w:rsidR="000C4EB3" w:rsidRDefault="000C4EB3">
      <w:pPr>
        <w:spacing w:line="240" w:lineRule="auto"/>
      </w:pPr>
      <w:r>
        <w:separator/>
      </w:r>
    </w:p>
  </w:footnote>
  <w:footnote w:type="continuationSeparator" w:id="0">
    <w:p w14:paraId="305E5A4D" w14:textId="77777777" w:rsidR="000C4EB3" w:rsidRDefault="000C4E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C3BD" w14:textId="77777777" w:rsidR="001B39F2" w:rsidRDefault="000C4E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7DBB4B" wp14:editId="5A86E7D0">
          <wp:simplePos x="0" y="0"/>
          <wp:positionH relativeFrom="column">
            <wp:posOffset>7142001</wp:posOffset>
          </wp:positionH>
          <wp:positionV relativeFrom="paragraph">
            <wp:posOffset>-152399</wp:posOffset>
          </wp:positionV>
          <wp:extent cx="1768954" cy="548640"/>
          <wp:effectExtent l="0" t="0" r="0" b="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8954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A01FE"/>
    <w:multiLevelType w:val="multilevel"/>
    <w:tmpl w:val="47248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E1F98"/>
    <w:multiLevelType w:val="multilevel"/>
    <w:tmpl w:val="69F45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45E37"/>
    <w:multiLevelType w:val="hybridMultilevel"/>
    <w:tmpl w:val="58646D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17BF0"/>
    <w:multiLevelType w:val="multilevel"/>
    <w:tmpl w:val="D5EEB63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06A9"/>
    <w:multiLevelType w:val="multilevel"/>
    <w:tmpl w:val="42726D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F6FDB"/>
    <w:multiLevelType w:val="multilevel"/>
    <w:tmpl w:val="E902B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F2"/>
    <w:rsid w:val="000C4EB3"/>
    <w:rsid w:val="001B39F2"/>
    <w:rsid w:val="00A0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7653"/>
  <w15:docId w15:val="{EAF2AE03-181C-4E27-82B3-73391A1D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B46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37B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46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7B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46"/>
    <w:rPr>
      <w:rFonts w:ascii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237B46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5B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827D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qclDTfGgtfVIxt7stKHMma5v+w==">AMUW2mXNsUZmPKOdKnqy157j/njuFBNvSW4D2qCDklfO1QnT2cq8oC0IzQF1XAwPVvapJmLSQvrENeKN+W0LeDGy1UBBzElTvsY795mfYhtmGANpuMYknys=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Timms</dc:creator>
  <cp:lastModifiedBy>Michael Timms</cp:lastModifiedBy>
  <cp:revision>2</cp:revision>
  <dcterms:created xsi:type="dcterms:W3CDTF">2020-11-26T03:54:00Z</dcterms:created>
  <dcterms:modified xsi:type="dcterms:W3CDTF">2020-11-26T22:07:00Z</dcterms:modified>
</cp:coreProperties>
</file>